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eastAsia="Times New Roman"/>
          <w:b/>
          <w:color w:val="000000" w:themeColor="text1"/>
          <w:kern w:val="36"/>
          <w:sz w:val="32"/>
          <w:szCs w:val="32"/>
          <w:lang w:eastAsia="ru-RU"/>
        </w:rPr>
      </w:pPr>
      <w:r w:rsidRPr="00B51C3B">
        <w:rPr>
          <w:rFonts w:eastAsia="Times New Roman"/>
          <w:b/>
          <w:color w:val="000000" w:themeColor="text1"/>
          <w:kern w:val="36"/>
          <w:sz w:val="32"/>
          <w:szCs w:val="32"/>
          <w:lang w:eastAsia="ru-RU"/>
        </w:rPr>
        <w:t>Разъяснения требований Правил дорожного движения Российской Федерации для различных категорий участников дорожного движения: пешеходов, пассажиров, велосипедистов</w:t>
      </w:r>
    </w:p>
    <w:p w:rsidR="00DF05C0" w:rsidRDefault="00DF05C0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</w:pP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F05C0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Обязанности пешеходов</w:t>
      </w:r>
    </w:p>
    <w:p w:rsidR="00DF05C0" w:rsidRDefault="00DF05C0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1.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 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световозвращающими</w:t>
      </w:r>
      <w:proofErr w:type="spellEnd"/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 xml:space="preserve"> элементами и обеспечивать видимость этих предметов водителями транспортных средств.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 xml:space="preserve">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 Группы </w:t>
      </w: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lastRenderedPageBreak/>
        <w:t>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3. 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4.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 можно лишь убедившись в безопасности дальнейшего движения и с учетом сигнала светофора (регулировщика).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 xml:space="preserve">7. При приближении транспортных средств с включенными синим проблесковым маячком и специальным звуковым сигналом пешеходы обязаны воздержаться от перехода проезжей части, а находящиеся на ней </w:t>
      </w: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lastRenderedPageBreak/>
        <w:t>должны уступить дорогу этим транспортным средствам и незамедлительно освободить проезжую часть.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4 - 7 Правил.</w:t>
      </w:r>
    </w:p>
    <w:p w:rsidR="00DF05C0" w:rsidRDefault="00DF05C0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</w:pP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F05C0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Обязанности пассажиров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1. Пассажиры обязаны: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посадку и высадку производить со стороны тротуара или обочины и только после полной остановки транспортного средства.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DF05C0" w:rsidRDefault="00DF05C0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</w:pP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F05C0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2. Пассажирам запрещается: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· отвлекать водителя от управления транспортным средством во время его движения;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· при поездке на грузовом автомобиле с бортовой платформой стоять, сидеть на бортах или на грузе выше бортов;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· открывать двери транспортного средства во время его движения.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F05C0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lastRenderedPageBreak/>
        <w:t>Обязанности велосипедистов, скутеристов и др.</w:t>
      </w:r>
    </w:p>
    <w:p w:rsidR="00DF05C0" w:rsidRDefault="00DF05C0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b/>
          <w:i/>
          <w:iCs/>
          <w:color w:val="000000" w:themeColor="text1"/>
          <w:sz w:val="28"/>
          <w:szCs w:val="28"/>
          <w:lang w:eastAsia="ru-RU"/>
        </w:rPr>
      </w:pP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b/>
          <w:color w:val="000000" w:themeColor="text1"/>
          <w:sz w:val="28"/>
          <w:szCs w:val="28"/>
          <w:lang w:eastAsia="ru-RU"/>
        </w:rPr>
      </w:pPr>
      <w:r w:rsidRPr="00DF05C0">
        <w:rPr>
          <w:rFonts w:eastAsia="Times New Roman"/>
          <w:b/>
          <w:i/>
          <w:iCs/>
          <w:color w:val="000000" w:themeColor="text1"/>
          <w:sz w:val="28"/>
          <w:szCs w:val="28"/>
          <w:lang w:eastAsia="ru-RU"/>
        </w:rPr>
        <w:t>Памятка велосипедиста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I. Общие положения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Безопасность движения требует, чтобы каждый велосипедист знал, и, пользуясь велосипедом, соблюдал Правила уличного движения. Надо постоянно помнить, что нарушающий Правила движения подвергает опасности себя и окружающих, мешает движению транспорта и пешеходов.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Каковы же требования к велосипедистам, участвующим в уличном движении?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Прежде всего необходимо быть осторожным и внимательным, строго соблюдать все Правила уличного Движения.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Ездить на велосипеде по улицам и проездам города разрешается лицам не моложе 14 лет и при обязательном условии, что велосипед соответствует росту велосипедиста.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Перед выездом на велосипеде необходимо проверить исправность тормозов, звонка, а при наступлении темноты — переднего фонаря и отражателя красного цвета или красного фонаря сзади велосипеда.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Запрещено выезжать на улицу без номерного знака, который прикрепляется на задней вилке велосипеда над щитком, а при наличии багажника — на его задней поперечине.</w:t>
      </w:r>
    </w:p>
    <w:p w:rsidR="00DF05C0" w:rsidRDefault="00DF05C0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</w:pP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F05C0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II. Обязанности велосипедиста при движении по улицам города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Ездить на велосипеде по улицам города разрешается только по правой стороне проезжей части, в один ряд (цепочкой), не более чем в одном метре от тротуара</w:t>
      </w:r>
    </w:p>
    <w:p w:rsidR="00DF05C0" w:rsidRDefault="00DF05C0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</w:pPr>
    </w:p>
    <w:p w:rsidR="00DF05C0" w:rsidRDefault="00DF05C0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</w:pPr>
    </w:p>
    <w:p w:rsidR="00DF05C0" w:rsidRDefault="00DF05C0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</w:pPr>
    </w:p>
    <w:p w:rsidR="00DF05C0" w:rsidRDefault="00DF05C0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</w:pP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F05C0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lastRenderedPageBreak/>
        <w:t>Дорожные сигнальные знаки.</w:t>
      </w:r>
    </w:p>
    <w:p w:rsidR="00DF05C0" w:rsidRDefault="00DF05C0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При движении на велосипеде необходимо руководствоваться дорожными сигнальными знаками, сигналами светофора и жестами милиционеров-регулировщиков.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При наличии знака </w:t>
      </w:r>
      <w:r w:rsidRPr="00DF05C0">
        <w:rPr>
          <w:rFonts w:eastAsia="Times New Roman"/>
          <w:i/>
          <w:iCs/>
          <w:color w:val="000000" w:themeColor="text1"/>
          <w:sz w:val="28"/>
          <w:szCs w:val="28"/>
          <w:lang w:eastAsia="ru-RU"/>
        </w:rPr>
        <w:t>«Сквозной проезд запрещен»</w:t>
      </w: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 движение на велосипеде разрешается только в пределах одного квартала. Зона действия знаков «Проезд на велосипедах запрещен» и «Сквозной проезд запрещен» зависит от формы каймы этих знаков. Если их красная кайма замкнута, действие знаков распространяется: в городских проездах — до площади или пересечения с магистральной улицей; в пригородной зоне — до конца данного населенного пункта; на дорогах вне населенного пункта — до ближайшего населенного пункта. Знаки с незамкнутой каймой без обозначений повсеместно имеют действие только до ближайшего от них перекрестка, а с обозначениями (число и буквы) — на указанное расстояние.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Зона действия знака </w:t>
      </w:r>
      <w:r w:rsidRPr="00DF05C0">
        <w:rPr>
          <w:rFonts w:eastAsia="Times New Roman"/>
          <w:i/>
          <w:iCs/>
          <w:color w:val="000000" w:themeColor="text1"/>
          <w:sz w:val="28"/>
          <w:szCs w:val="28"/>
          <w:lang w:eastAsia="ru-RU"/>
        </w:rPr>
        <w:t>«Въезд запрещен»</w:t>
      </w: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 распространяется до ближайшего перекрестка, если знак установлен в начале улицы, проезда, а при установке его перед перекрестком — только до этого перекрестка. В данном случае выезжать на перекресток запрещается.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Если необходимо попасть к месту, расположенному в зоне действия знака «Въезд запрещен» и «Проезд на велосипедах запрещен», нужно сойти с велосипеда и вести его руками по левой стороне проезжей части у самого края тротуара.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Сигналы светофора и жесты милиционера-регулировщика.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При движении по улицам города велосипедист должен подчиняться сигналам светофора и жестам милиционера-регулировщика.</w:t>
      </w:r>
      <w:r w:rsidRPr="00DF05C0">
        <w:rPr>
          <w:rFonts w:eastAsia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350" cy="635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По первому требованию сотрудника милиции велосипедист обязан остановиться.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 xml:space="preserve">Проезжать перекресток в прямом направлении или направо велосипедист имеет право при зеленом сигнале светофора, которому </w:t>
      </w: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lastRenderedPageBreak/>
        <w:t>соответствует положение регулировщика, обращенного боком в сторону велосипедиста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Начинать движение через перекресток разрешается при зеленом сигнале светофора или при соответствующем жесте регулировщика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При желтом сигнале светофора или при соответствующем ему положении милиционера-регулировщика начинать движение через перекресток запрещено.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Велосипедист, оказавшийся при этом сигнале за пешеходным переходом перекрестка, должен продолжать движение, освободить перекресток.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Желтый мигающий сигнал разрешает движение пешеходам, велосипедистам и транспорту, но предупреждает о необходимости соблюдать особую осторожность. При таком сигнале велосипедист может продолжать движение, пропустив троллейбусы, трамваи и автомототранспорт.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При красном сигнале светофора или соответствующем ему положении регулировщика, при котором он обращен лицом или спиной к велосипедисту, проезжать через перекресток в прямом направлении запрещается, но можно поворачивать направо.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Всякие левые повороты, как и развороты для движения в обратном направлении, велосипедистам запрещены, даже если они разрешены для другого транспорта. При необходимости повернуть налево или развернуться для движения в обратном направлении нужно сойти с велосипеда и перевести его руками рядом с пешеходной дорожкой. После этого можно продолжать на велосипеде движение в нужном направлении.</w:t>
      </w:r>
    </w:p>
    <w:p w:rsidR="00DF05C0" w:rsidRDefault="00DF05C0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</w:pP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DF05C0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III. Велосипедисту запрещается: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а) управлять велосипедом в степени хотя бы легкого опьянения;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б) ездить на велосипеде, не соответствующем росту велосипедиста;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в) ездить по тротуарам и пешеходным дорожкам садов, парков и бульваров;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lastRenderedPageBreak/>
        <w:t>г) держаться при движении на расстоянии более одного метра от тротуара (обочины);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д) ездить по двое и более в ряд или обгонять друг друга;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е) обучаться езде в местах, где имеется движение транспорта и пешеходов;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ж) ездить, не держась за руль руками;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з) при движении держаться за проходящий транспорт или за другого велосипедиста;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и) ездить на одноместном велосипеде вдвоем (за исключением перевозки детей дошкольного возраста на велосипеде, оборудованном специальным сидением и подножками);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к) возить предметы, которые могут помешать управлению велосипедом или создать опасность для окружающих;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л) ездить группой на дистанции менее трех метров друг от друга и далее одного метра от тротуара (обочины).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При допущении нарушений, повлекших за собой тяжелые последствия, виновные привлекаются к уголовной ответственности.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Аварии, которые происходят по вине скутеристов, действительно часто заканчиваются трагедиями.</w:t>
      </w:r>
    </w:p>
    <w:p w:rsidR="00B51C3B" w:rsidRPr="00B51C3B" w:rsidRDefault="00B51C3B" w:rsidP="00DF05C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 xml:space="preserve">Особое внимание обращаем </w:t>
      </w:r>
      <w:proofErr w:type="gramStart"/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>родителей</w:t>
      </w:r>
      <w:proofErr w:type="gramEnd"/>
      <w:r w:rsidRPr="00B51C3B">
        <w:rPr>
          <w:rFonts w:eastAsia="Times New Roman"/>
          <w:color w:val="000000" w:themeColor="text1"/>
          <w:sz w:val="28"/>
          <w:szCs w:val="28"/>
          <w:lang w:eastAsia="ru-RU"/>
        </w:rPr>
        <w:t xml:space="preserve"> решивших приобрести своему чаду скутер. Приобретая такое транспортное средство, Вы ставите здоровье, а иногда и саму жизнь несовершеннолетнего под угрозу.</w:t>
      </w:r>
    </w:p>
    <w:p w:rsidR="005340B6" w:rsidRPr="00DF05C0" w:rsidRDefault="00DF05C0" w:rsidP="00DF05C0">
      <w:pPr>
        <w:spacing w:after="0" w:line="360" w:lineRule="auto"/>
        <w:ind w:firstLine="709"/>
        <w:rPr>
          <w:color w:val="000000" w:themeColor="text1"/>
          <w:sz w:val="28"/>
          <w:szCs w:val="28"/>
        </w:rPr>
      </w:pPr>
    </w:p>
    <w:sectPr w:rsidR="005340B6" w:rsidRPr="00DF0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26B"/>
    <w:rsid w:val="00151E55"/>
    <w:rsid w:val="0079526B"/>
    <w:rsid w:val="00861B41"/>
    <w:rsid w:val="009B0E30"/>
    <w:rsid w:val="00B51C3B"/>
    <w:rsid w:val="00DF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5BC09E-93D8-4903-8D3F-E08314B0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1C3B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1C3B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51C3B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Strong"/>
    <w:basedOn w:val="a0"/>
    <w:uiPriority w:val="22"/>
    <w:qFormat/>
    <w:rsid w:val="00B51C3B"/>
    <w:rPr>
      <w:b/>
      <w:bCs/>
    </w:rPr>
  </w:style>
  <w:style w:type="character" w:styleId="a5">
    <w:name w:val="Emphasis"/>
    <w:basedOn w:val="a0"/>
    <w:uiPriority w:val="20"/>
    <w:qFormat/>
    <w:rsid w:val="00B51C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6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758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828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1755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059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1603</Words>
  <Characters>9141</Characters>
  <Application>Microsoft Office Word</Application>
  <DocSecurity>0</DocSecurity>
  <Lines>76</Lines>
  <Paragraphs>21</Paragraphs>
  <ScaleCrop>false</ScaleCrop>
  <Company>Microsoft</Company>
  <LinksUpToDate>false</LinksUpToDate>
  <CharactersWithSpaces>10723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2023-03-02T08:46:00Z</dcterms:created>
  <dcterms:modified xsi:type="dcterms:W3CDTF">2023-03-02T08:48:00Z</dcterms:modified>
</cp:coreProperties>
</file>